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1"/>
        <w:rPr>
          <w:rFonts w:hint="default" w:eastAsia="等线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/>
          <w:b/>
          <w:bCs/>
          <w:sz w:val="32"/>
          <w:szCs w:val="32"/>
          <w:lang w:val="en-US" w:eastAsia="zh-CN"/>
        </w:rPr>
        <w:t>参会人才推介表</w:t>
      </w:r>
      <w:bookmarkEnd w:id="0"/>
    </w:p>
    <w:tbl>
      <w:tblPr>
        <w:tblStyle w:val="2"/>
        <w:tblW w:w="927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2609"/>
        <w:gridCol w:w="2018"/>
        <w:gridCol w:w="1672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别</w:t>
            </w:r>
          </w:p>
        </w:tc>
        <w:tc>
          <w:tcPr>
            <w:tcW w:w="3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 属 高 校</w:t>
            </w:r>
          </w:p>
        </w:tc>
        <w:tc>
          <w:tcPr>
            <w:tcW w:w="46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 读 学 位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 属 院 系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 学 专 业</w:t>
            </w:r>
          </w:p>
        </w:tc>
        <w:tc>
          <w:tcPr>
            <w:tcW w:w="3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 究 方 向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 业 时 间</w:t>
            </w:r>
          </w:p>
        </w:tc>
        <w:tc>
          <w:tcPr>
            <w:tcW w:w="3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  箱</w:t>
            </w:r>
          </w:p>
        </w:tc>
        <w:tc>
          <w:tcPr>
            <w:tcW w:w="77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5" w:hRule="atLeast"/>
          <w:jc w:val="center"/>
        </w:trPr>
        <w:tc>
          <w:tcPr>
            <w:tcW w:w="92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个人简历简述：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6" w:hRule="atLeast"/>
          <w:jc w:val="center"/>
        </w:trPr>
        <w:tc>
          <w:tcPr>
            <w:tcW w:w="92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参与科研情况：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（曾参与的重点项目或课题，简述名称及概要）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hMTY1MmYwZjgyMDY0MmI3NDM5MjBhNDU0ZmExYjMifQ=="/>
  </w:docVars>
  <w:rsids>
    <w:rsidRoot w:val="3DFB6C25"/>
    <w:rsid w:val="3DFB6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2023-04-07T01:11:00Z</dcterms:created>
  <dc:creator>肥肥</dc:creator>
  <cp:lastModifiedBy>肥肥</cp:lastModifiedBy>
  <dcterms:modified xsi:type="dcterms:W3CDTF">2023-04-07T01:12:00Z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0FC17A27F2684172B204FD384BB79220</vt:lpwstr>
  </property>
</Properties>
</file>