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5A9BC">
      <w:pPr>
        <w:jc w:val="left"/>
        <w:rPr>
          <w:rFonts w:hint="eastAsia" w:ascii="仿宋_GB2312" w:hAnsi="宋体" w:eastAsia="仿宋_GB2312" w:cs="宋体"/>
          <w:b/>
          <w:bCs/>
          <w:color w:val="000000"/>
          <w:spacing w:val="4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4"/>
          <w:sz w:val="32"/>
          <w:szCs w:val="32"/>
        </w:rPr>
        <w:t>附件1：</w:t>
      </w:r>
    </w:p>
    <w:p w14:paraId="67F9476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</w:rPr>
        <w:t>年湖北省医药卫生行业人才专场招聘会</w:t>
      </w:r>
    </w:p>
    <w:p w14:paraId="0266A4D4">
      <w:pPr>
        <w:jc w:val="center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zh-CN"/>
        </w:rPr>
        <w:t>参会回执</w:t>
      </w:r>
    </w:p>
    <w:p w14:paraId="065F8555">
      <w:pPr>
        <w:widowControl/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填写时期：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月 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tbl>
      <w:tblPr>
        <w:tblStyle w:val="4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80"/>
        <w:gridCol w:w="1377"/>
        <w:gridCol w:w="737"/>
        <w:gridCol w:w="1386"/>
        <w:gridCol w:w="2360"/>
        <w:gridCol w:w="1569"/>
      </w:tblGrid>
      <w:tr w14:paraId="6D4C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1" w:hRule="atLeast"/>
        </w:trPr>
        <w:tc>
          <w:tcPr>
            <w:tcW w:w="15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0A16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7397D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2F6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ECE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 w14:paraId="218F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参会代表</w:t>
            </w:r>
          </w:p>
          <w:p w14:paraId="2D4C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4"/>
                <w:szCs w:val="24"/>
              </w:rPr>
              <w:t>(经办人姓名后标★)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B7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D95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BA3F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B6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57194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号</w:t>
            </w:r>
          </w:p>
        </w:tc>
      </w:tr>
      <w:tr w14:paraId="1B57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8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6549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800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C7A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EA9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BBA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FFF23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08CC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5B6D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FC2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BC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6BB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060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353E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92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7" w:hRule="atLeast"/>
        </w:trPr>
        <w:tc>
          <w:tcPr>
            <w:tcW w:w="508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开具发票单位名称</w:t>
            </w:r>
          </w:p>
          <w:p w14:paraId="71107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（必填，用于开电子税务发票用，报销凭证）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5917E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AD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0" w:hRule="atLeast"/>
        </w:trPr>
        <w:tc>
          <w:tcPr>
            <w:tcW w:w="508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税号</w:t>
            </w:r>
          </w:p>
          <w:p w14:paraId="7987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（必填，用于开电子税务发票用，报销凭证）</w:t>
            </w:r>
          </w:p>
        </w:tc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1FDD4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FB9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2" w:hRule="atLeast"/>
        </w:trPr>
        <w:tc>
          <w:tcPr>
            <w:tcW w:w="15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17F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参会情况</w:t>
            </w:r>
          </w:p>
        </w:tc>
        <w:tc>
          <w:tcPr>
            <w:tcW w:w="74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39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展位数：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  <w:p w14:paraId="7767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参会人数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；</w:t>
            </w:r>
          </w:p>
          <w:p w14:paraId="236A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招聘海报：自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备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代做 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</w:tc>
      </w:tr>
    </w:tbl>
    <w:p w14:paraId="12647168">
      <w:pPr>
        <w:spacing w:before="156" w:beforeLines="50" w:line="360" w:lineRule="auto"/>
        <w:ind w:left="111" w:leftChars="53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温馨提醒：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用人单位</w:t>
      </w:r>
      <w:r>
        <w:rPr>
          <w:rFonts w:hint="eastAsia" w:ascii="宋体" w:hAnsi="宋体"/>
          <w:b/>
          <w:bCs/>
          <w:color w:val="000000"/>
          <w:sz w:val="24"/>
        </w:rPr>
        <w:t>抵达武汉后，相关食、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宿</w:t>
      </w:r>
      <w:r>
        <w:rPr>
          <w:rFonts w:hint="eastAsia" w:ascii="宋体" w:hAnsi="宋体"/>
          <w:b/>
          <w:bCs/>
          <w:color w:val="000000"/>
          <w:sz w:val="24"/>
        </w:rPr>
        <w:t>、行等问题可随时联系会务组工作人员，我们工作人员将24小时为您详细解答和提供相关服务。</w:t>
      </w:r>
    </w:p>
    <w:p w14:paraId="53F974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left="480"/>
    </w:pPr>
    <w:rPr>
      <w:rFonts w:ascii="黑体" w:hAnsi="宋体" w:eastAsia="黑体"/>
      <w:sz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2025-09-03T03:21:35Z</dcterms:created>
  <dc:creator>admin</dc:creator>
  <cp:lastModifiedBy>RUIRUI</cp:lastModifiedBy>
  <dcterms:modified xsi:type="dcterms:W3CDTF">2025-09-03T03:21:40Z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eyJoZGlkIjoiNDQ1MGE4YjI4YWZmZTlkMDgyYzE2Y2NjZDJkYzllNjciLCJ1c2VySWQiOiI0MTEwNjkxODYifQ==</vt:lpwstr>
  </property>
  <property fmtid="{D5CDD505-2E9C-101B-9397-08002B2CF9AE}" pid="4" name="ICV">
    <vt:lpwstr>9A573ABD171D4AA0A2FB0226FFEFDF72_12</vt:lpwstr>
  </property>
</Properties>
</file>